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0"/>
        <w:ind w:left="0" w:right="0" w:hanging="0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ANEXO IV</w:t>
      </w:r>
      <w:r/>
    </w:p>
    <w:p>
      <w:pPr>
        <w:pStyle w:val="Cuerpodetexto"/>
        <w:spacing w:before="0" w:after="0"/>
        <w:ind w:left="0" w:right="0" w:hanging="0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</w:r>
      <w:r/>
    </w:p>
    <w:p>
      <w:pPr>
        <w:pStyle w:val="Cuerpodetexto"/>
        <w:spacing w:before="0" w:after="0"/>
        <w:ind w:left="403" w:right="0" w:hanging="0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  <w:t>MEMORIA</w:t>
      </w:r>
      <w:r/>
    </w:p>
    <w:p>
      <w:pPr>
        <w:pStyle w:val="Cuerpodetexto"/>
        <w:spacing w:before="0" w:after="0"/>
        <w:ind w:left="403" w:right="0" w:hanging="0"/>
        <w:rPr>
          <w:sz w:val="24"/>
          <w:b/>
          <w:rFonts w:ascii="Courier New" w:hAnsi="Courier New"/>
        </w:rPr>
      </w:pPr>
      <w:r>
        <w:rPr>
          <w:rFonts w:ascii="Courier New" w:hAnsi="Courier New"/>
          <w:b/>
          <w:sz w:val="24"/>
        </w:rPr>
      </w:r>
      <w:r/>
    </w:p>
    <w:p>
      <w:pPr>
        <w:pStyle w:val="Cuerpodetexto"/>
        <w:spacing w:before="0" w:after="0"/>
        <w:ind w:left="403" w:right="0" w:hanging="0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Esta Entidad Local durante el periodo de los ejercicios 2016/17 ha llevado a cabo las siguiente actividades relacionadas con la solidaridad y Cooperación Internacional por sí misma y/o en colaboración con entidades colaboradoras:</w:t>
      </w:r>
      <w:r/>
    </w:p>
    <w:p>
      <w:pPr>
        <w:pStyle w:val="Cuerpodetexto"/>
        <w:spacing w:before="0" w:after="0"/>
        <w:ind w:left="403" w:right="0" w:hanging="0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</w:r>
      <w:r/>
    </w:p>
    <w:p>
      <w:pPr>
        <w:pStyle w:val="Cuerpodetexto"/>
        <w:spacing w:lineRule="auto" w:line="288" w:before="0" w:after="0"/>
        <w:ind w:left="680" w:right="0" w:hanging="0"/>
        <w:rPr/>
      </w:pPr>
      <w:r>
        <w:rPr/>
      </w:r>
      <w:r/>
    </w:p>
    <w:tbl>
      <w:tblPr>
        <w:tblW w:w="7812" w:type="dxa"/>
        <w:jc w:val="center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84" w:type="dxa"/>
          <w:left w:w="74" w:type="dxa"/>
          <w:bottom w:w="84" w:type="dxa"/>
          <w:right w:w="0" w:type="dxa"/>
        </w:tblCellMar>
      </w:tblPr>
      <w:tblGrid>
        <w:gridCol w:w="794"/>
        <w:gridCol w:w="3209"/>
        <w:gridCol w:w="1379"/>
        <w:gridCol w:w="2430"/>
      </w:tblGrid>
      <w:tr>
        <w:trPr/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jc w:val="center"/>
              <w:rPr>
                <w:sz w:val="24"/>
                <w:b/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4"/>
              </w:rPr>
              <w:t>AÑO</w:t>
            </w:r>
            <w:r/>
          </w:p>
          <w:p>
            <w:pPr>
              <w:pStyle w:val="Contenidodelatabla"/>
              <w:suppressLineNumbers/>
              <w:spacing w:before="0" w:after="283"/>
              <w:ind w:left="624" w:right="-680" w:hanging="0"/>
              <w:jc w:val="center"/>
              <w:rPr/>
            </w:pPr>
            <w:r>
              <w:rPr/>
            </w:r>
            <w:r/>
          </w:p>
        </w:tc>
        <w:tc>
          <w:tcPr>
            <w:tcW w:w="3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jc w:val="center"/>
              <w:rPr>
                <w:sz w:val="24"/>
                <w:b/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4"/>
              </w:rPr>
              <w:t>ACTIVIDAD</w:t>
            </w:r>
            <w:r/>
          </w:p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</w:tc>
        <w:tc>
          <w:tcPr>
            <w:tcW w:w="1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jc w:val="center"/>
              <w:rPr>
                <w:sz w:val="24"/>
                <w:b/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4"/>
              </w:rPr>
              <w:t xml:space="preserve">CANTIDAD APORTADA    </w:t>
            </w:r>
            <w:r/>
          </w:p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</w:tc>
        <w:tc>
          <w:tcPr>
            <w:tcW w:w="2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74" w:type="dxa"/>
              <w:right w:w="84" w:type="dxa"/>
            </w:tcMar>
            <w:vAlign w:val="center"/>
          </w:tcPr>
          <w:p>
            <w:pPr>
              <w:pStyle w:val="Contenidodelatabla"/>
              <w:spacing w:before="0" w:after="283"/>
              <w:jc w:val="center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center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center"/>
              <w:rPr>
                <w:sz w:val="24"/>
                <w:b/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4"/>
              </w:rPr>
              <w:t>ONG/ENTIDAD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center"/>
              <w:rPr>
                <w:sz w:val="24"/>
                <w:b/>
                <w:rFonts w:ascii="Courier New" w:hAnsi="Courier New"/>
              </w:rPr>
            </w:pPr>
            <w:r>
              <w:rPr>
                <w:rFonts w:ascii="Courier New" w:hAnsi="Courier New"/>
                <w:b/>
                <w:sz w:val="24"/>
              </w:rPr>
              <w:t>COLABORADORA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center"/>
              <w:rPr/>
            </w:pPr>
            <w:r>
              <w:rPr/>
            </w:r>
            <w:r/>
          </w:p>
        </w:tc>
      </w:tr>
      <w:tr>
        <w:trPr>
          <w:trHeight w:val="2065" w:hRule="atLeast"/>
        </w:trPr>
        <w:tc>
          <w:tcPr>
            <w:tcW w:w="794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20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137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top w:w="0" w:type="dxa"/>
              <w:left w:w="74" w:type="dxa"/>
              <w:right w:w="84" w:type="dxa"/>
            </w:tcMar>
            <w:vAlign w:val="center"/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</w:tr>
      <w:tr>
        <w:trPr/>
        <w:tc>
          <w:tcPr>
            <w:tcW w:w="794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320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1379" w:type="dxa"/>
            <w:tcBorders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top w:w="0" w:type="dxa"/>
              <w:left w:w="74" w:type="dxa"/>
            </w:tcMar>
          </w:tcPr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  <w:tc>
          <w:tcPr>
            <w:tcW w:w="2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top w:w="0" w:type="dxa"/>
              <w:left w:w="74" w:type="dxa"/>
              <w:right w:w="84" w:type="dxa"/>
            </w:tcMar>
          </w:tcPr>
          <w:p>
            <w:pPr>
              <w:pStyle w:val="Contenidodelatabla"/>
              <w:spacing w:before="0" w:after="283"/>
              <w:jc w:val="both"/>
              <w:rPr/>
            </w:pPr>
            <w:r>
              <w:rPr/>
            </w:r>
            <w:r/>
          </w:p>
          <w:p>
            <w:pPr>
              <w:pStyle w:val="Contenidodelatabla"/>
              <w:spacing w:before="0" w:after="283"/>
              <w:ind w:left="0" w:right="0" w:hanging="403"/>
              <w:jc w:val="both"/>
              <w:rPr/>
            </w:pPr>
            <w:r>
              <w:rPr/>
              <w:t> </w:t>
            </w:r>
            <w:r/>
          </w:p>
        </w:tc>
      </w:tr>
    </w:tbl>
    <w:p>
      <w:pPr>
        <w:pStyle w:val="Cuerpodetexto"/>
        <w:spacing w:before="0" w:after="0"/>
        <w:ind w:left="403" w:right="0" w:hanging="0"/>
        <w:rPr/>
      </w:pPr>
      <w:r>
        <w:rPr/>
      </w:r>
      <w:r/>
    </w:p>
    <w:p>
      <w:pPr>
        <w:pStyle w:val="Cuerpodetexto"/>
        <w:spacing w:before="0" w:after="0"/>
        <w:ind w:left="403" w:right="0" w:hanging="0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En.................................... a.............de 2019</w:t>
      </w:r>
      <w:r/>
    </w:p>
    <w:p>
      <w:pPr>
        <w:pStyle w:val="Cuerpodetexto"/>
        <w:spacing w:before="0" w:after="0"/>
        <w:ind w:left="403" w:right="0" w:hanging="0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>Fdo.: El/la Delegado/a de.....................................</w:t>
      </w:r>
      <w:r/>
    </w:p>
    <w:p>
      <w:pPr>
        <w:pStyle w:val="Cuerpodetexto"/>
        <w:spacing w:before="0" w:after="0"/>
        <w:ind w:left="403" w:right="0" w:hanging="0"/>
        <w:jc w:val="both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  <w:t xml:space="preserve">Caso de que la O.N.G. o Entidad colaboradora tuviese ya presentada toda la documentación en ejercicios anteriores tanto en el Ayuntamiento como en la Diputación de Sevilla, será suficiente el manifestarlo en este Anexo. </w:t>
      </w:r>
      <w:r/>
    </w:p>
    <w:p>
      <w:pPr>
        <w:pStyle w:val="Cuerpodetexto"/>
        <w:spacing w:before="0" w:after="0"/>
        <w:ind w:left="403" w:right="0" w:hanging="0"/>
        <w:rPr>
          <w:sz w:val="24"/>
          <w:rFonts w:ascii="Courier New" w:hAnsi="Courier New"/>
        </w:rPr>
      </w:pPr>
      <w:r>
        <w:rPr>
          <w:rFonts w:ascii="Courier New" w:hAnsi="Courier New"/>
          <w:sz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Application>LibreOffice/4.3.7.2$Windows_x86 LibreOffice_project/8a35821d8636a03b8bf4e15b48f59794652c68ba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2018-02-02T08:33:39Z</dcterms:created>
  <dc:language>es-ES</dc:language>
  <cp:lastPrinted>2019-10-17T11:09:44Z</cp:lastPrinted>
  <dcterms:modified xsi:type="dcterms:W3CDTF">2019-10-17T13:47:26Z</dcterms:modified>
  <cp:revision>32</cp:revision>
</cp:coreProperties>
</file>